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7A" w:rsidRPr="00BD2A08" w:rsidRDefault="006500A7" w:rsidP="00B138D5">
      <w:pPr>
        <w:rPr>
          <w:b/>
          <w:sz w:val="36"/>
          <w:szCs w:val="36"/>
        </w:rPr>
      </w:pPr>
      <w:bookmarkStart w:id="0" w:name="_GoBack"/>
      <w:bookmarkEnd w:id="0"/>
      <w:r w:rsidRPr="00BD2A08">
        <w:rPr>
          <w:b/>
          <w:sz w:val="36"/>
          <w:szCs w:val="36"/>
          <w:highlight w:val="yellow"/>
        </w:rPr>
        <w:t>Project name</w:t>
      </w:r>
      <w:r w:rsidRPr="00BD2A08">
        <w:rPr>
          <w:b/>
          <w:sz w:val="36"/>
          <w:szCs w:val="36"/>
        </w:rPr>
        <w:t xml:space="preserve"> Engagement Plan</w:t>
      </w:r>
    </w:p>
    <w:p w:rsidR="006500A7" w:rsidRDefault="006500A7" w:rsidP="00B138D5"/>
    <w:p w:rsidR="006500A7" w:rsidRPr="006500A7" w:rsidRDefault="006500A7" w:rsidP="00B138D5">
      <w:pPr>
        <w:rPr>
          <w:b/>
          <w:sz w:val="28"/>
          <w:szCs w:val="28"/>
        </w:rPr>
      </w:pPr>
      <w:r w:rsidRPr="006500A7">
        <w:rPr>
          <w:b/>
          <w:sz w:val="28"/>
          <w:szCs w:val="28"/>
        </w:rPr>
        <w:t xml:space="preserve">Project description </w:t>
      </w:r>
      <w:r w:rsidR="00E33DFD">
        <w:rPr>
          <w:b/>
          <w:sz w:val="28"/>
          <w:szCs w:val="28"/>
        </w:rPr>
        <w:t>and</w:t>
      </w:r>
      <w:r w:rsidRPr="006500A7">
        <w:rPr>
          <w:b/>
          <w:sz w:val="28"/>
          <w:szCs w:val="28"/>
        </w:rPr>
        <w:t xml:space="preserve"> background</w:t>
      </w:r>
    </w:p>
    <w:p w:rsidR="006500A7" w:rsidRDefault="006500A7" w:rsidP="00B138D5"/>
    <w:p w:rsidR="006500A7" w:rsidRPr="00FA1571" w:rsidRDefault="00B71BDA" w:rsidP="00FA1571">
      <w:pPr>
        <w:pStyle w:val="ListParagraph"/>
        <w:numPr>
          <w:ilvl w:val="0"/>
          <w:numId w:val="8"/>
        </w:numPr>
        <w:rPr>
          <w:sz w:val="20"/>
          <w:szCs w:val="20"/>
        </w:rPr>
      </w:pPr>
      <w:r w:rsidRPr="00FA1571">
        <w:rPr>
          <w:sz w:val="20"/>
          <w:szCs w:val="20"/>
          <w:highlight w:val="yellow"/>
        </w:rPr>
        <w:t>Briefly describe the nature of the engagement to be undertaken</w:t>
      </w:r>
      <w:r w:rsidR="009A02B4" w:rsidRPr="00FA1571">
        <w:rPr>
          <w:sz w:val="20"/>
          <w:szCs w:val="20"/>
          <w:highlight w:val="yellow"/>
        </w:rPr>
        <w:t>,</w:t>
      </w:r>
      <w:r w:rsidR="002A0AC3" w:rsidRPr="00FA1571">
        <w:rPr>
          <w:sz w:val="20"/>
          <w:szCs w:val="20"/>
          <w:highlight w:val="yellow"/>
        </w:rPr>
        <w:t xml:space="preserve"> clarify the decision to be made,</w:t>
      </w:r>
      <w:r w:rsidR="009A02B4" w:rsidRPr="00FA1571">
        <w:rPr>
          <w:sz w:val="20"/>
          <w:szCs w:val="20"/>
          <w:highlight w:val="yellow"/>
        </w:rPr>
        <w:t xml:space="preserve"> </w:t>
      </w:r>
      <w:r w:rsidRPr="00FA1571">
        <w:rPr>
          <w:sz w:val="20"/>
          <w:szCs w:val="20"/>
          <w:highlight w:val="yellow"/>
        </w:rPr>
        <w:t>the circumstances that led to it</w:t>
      </w:r>
      <w:r w:rsidR="009A02B4" w:rsidRPr="00FA1571">
        <w:rPr>
          <w:sz w:val="20"/>
          <w:szCs w:val="20"/>
          <w:highlight w:val="yellow"/>
        </w:rPr>
        <w:t>, related council decisions already made</w:t>
      </w:r>
      <w:r w:rsidR="00F37B39" w:rsidRPr="00FA1571">
        <w:rPr>
          <w:sz w:val="20"/>
          <w:szCs w:val="20"/>
          <w:highlight w:val="yellow"/>
        </w:rPr>
        <w:t>, and legislation applying</w:t>
      </w:r>
      <w:r w:rsidRPr="00FA1571">
        <w:rPr>
          <w:sz w:val="20"/>
          <w:szCs w:val="20"/>
          <w:highlight w:val="yellow"/>
        </w:rPr>
        <w:t>.</w:t>
      </w:r>
    </w:p>
    <w:p w:rsidR="006500A7" w:rsidRDefault="006500A7" w:rsidP="00B138D5"/>
    <w:p w:rsidR="006500A7" w:rsidRDefault="00E9457A" w:rsidP="00E9457A">
      <w:pPr>
        <w:rPr>
          <w:b/>
          <w:sz w:val="28"/>
          <w:szCs w:val="28"/>
        </w:rPr>
      </w:pPr>
      <w:r w:rsidRPr="00E9457A">
        <w:rPr>
          <w:b/>
          <w:sz w:val="28"/>
          <w:szCs w:val="28"/>
        </w:rPr>
        <w:t>Engagement objectives</w:t>
      </w:r>
    </w:p>
    <w:p w:rsidR="006500A7" w:rsidRPr="006500A7" w:rsidRDefault="006500A7" w:rsidP="00E9457A">
      <w:pPr>
        <w:rPr>
          <w:b/>
          <w:sz w:val="24"/>
          <w:szCs w:val="24"/>
        </w:rPr>
      </w:pPr>
    </w:p>
    <w:p w:rsidR="00E9457A" w:rsidRPr="00FA1571" w:rsidRDefault="006500A7" w:rsidP="00FA1571">
      <w:pPr>
        <w:pStyle w:val="ListParagraph"/>
        <w:numPr>
          <w:ilvl w:val="0"/>
          <w:numId w:val="7"/>
        </w:numPr>
        <w:rPr>
          <w:sz w:val="20"/>
          <w:szCs w:val="20"/>
          <w:highlight w:val="yellow"/>
        </w:rPr>
      </w:pPr>
      <w:r w:rsidRPr="00FA1571">
        <w:rPr>
          <w:sz w:val="20"/>
          <w:szCs w:val="20"/>
          <w:highlight w:val="yellow"/>
        </w:rPr>
        <w:t>What</w:t>
      </w:r>
      <w:r w:rsidR="00E9457A" w:rsidRPr="00FA1571">
        <w:rPr>
          <w:sz w:val="20"/>
          <w:szCs w:val="20"/>
          <w:highlight w:val="yellow"/>
        </w:rPr>
        <w:t xml:space="preserve"> feedback </w:t>
      </w:r>
      <w:r w:rsidRPr="00FA1571">
        <w:rPr>
          <w:sz w:val="20"/>
          <w:szCs w:val="20"/>
          <w:highlight w:val="yellow"/>
        </w:rPr>
        <w:t>or decisions are</w:t>
      </w:r>
      <w:r w:rsidR="00E9457A" w:rsidRPr="00FA1571">
        <w:rPr>
          <w:sz w:val="20"/>
          <w:szCs w:val="20"/>
          <w:highlight w:val="yellow"/>
        </w:rPr>
        <w:t xml:space="preserve"> sought from communities</w:t>
      </w:r>
      <w:r w:rsidRPr="00FA1571">
        <w:rPr>
          <w:sz w:val="20"/>
          <w:szCs w:val="20"/>
          <w:highlight w:val="yellow"/>
        </w:rPr>
        <w:t>?</w:t>
      </w:r>
    </w:p>
    <w:p w:rsidR="00E9457A" w:rsidRPr="00FA1571" w:rsidRDefault="006500A7" w:rsidP="00FA1571">
      <w:pPr>
        <w:pStyle w:val="ListParagraph"/>
        <w:numPr>
          <w:ilvl w:val="0"/>
          <w:numId w:val="7"/>
        </w:numPr>
        <w:rPr>
          <w:sz w:val="20"/>
          <w:szCs w:val="20"/>
        </w:rPr>
      </w:pPr>
      <w:r w:rsidRPr="00FA1571">
        <w:rPr>
          <w:sz w:val="20"/>
          <w:szCs w:val="20"/>
          <w:highlight w:val="yellow"/>
        </w:rPr>
        <w:t xml:space="preserve">What decisions </w:t>
      </w:r>
      <w:r w:rsidR="00B71BDA" w:rsidRPr="00FA1571">
        <w:rPr>
          <w:sz w:val="20"/>
          <w:szCs w:val="20"/>
          <w:highlight w:val="yellow"/>
        </w:rPr>
        <w:t xml:space="preserve">will be made by council that are </w:t>
      </w:r>
      <w:r w:rsidR="00AC6743" w:rsidRPr="00FA1571">
        <w:rPr>
          <w:sz w:val="20"/>
          <w:szCs w:val="20"/>
          <w:highlight w:val="yellow"/>
        </w:rPr>
        <w:t xml:space="preserve">to be </w:t>
      </w:r>
      <w:r w:rsidR="00B71BDA" w:rsidRPr="00FA1571">
        <w:rPr>
          <w:sz w:val="20"/>
          <w:szCs w:val="20"/>
          <w:highlight w:val="yellow"/>
        </w:rPr>
        <w:t>informed by community input?</w:t>
      </w:r>
    </w:p>
    <w:p w:rsidR="00E9457A" w:rsidRDefault="00E9457A" w:rsidP="00E9457A"/>
    <w:p w:rsidR="00E9457A" w:rsidRPr="00E9457A" w:rsidRDefault="00E9457A" w:rsidP="00E9457A">
      <w:pPr>
        <w:rPr>
          <w:b/>
          <w:sz w:val="28"/>
          <w:szCs w:val="28"/>
        </w:rPr>
      </w:pPr>
      <w:r w:rsidRPr="00E9457A">
        <w:rPr>
          <w:b/>
          <w:sz w:val="28"/>
          <w:szCs w:val="28"/>
        </w:rPr>
        <w:t>Timeframe and completion date</w:t>
      </w:r>
    </w:p>
    <w:p w:rsidR="00E9457A" w:rsidRDefault="00E9457A" w:rsidP="00E9457A"/>
    <w:p w:rsidR="00E9457A" w:rsidRPr="00FA1571" w:rsidRDefault="006500A7" w:rsidP="00FA1571">
      <w:pPr>
        <w:pStyle w:val="ListParagraph"/>
        <w:numPr>
          <w:ilvl w:val="0"/>
          <w:numId w:val="6"/>
        </w:numPr>
        <w:ind w:left="709" w:hanging="283"/>
        <w:rPr>
          <w:sz w:val="20"/>
          <w:szCs w:val="20"/>
        </w:rPr>
      </w:pPr>
      <w:r w:rsidRPr="00FA1571">
        <w:rPr>
          <w:sz w:val="20"/>
          <w:szCs w:val="20"/>
          <w:highlight w:val="yellow"/>
        </w:rPr>
        <w:t>Describe the project stages and key decision points</w:t>
      </w:r>
      <w:r w:rsidR="00512832" w:rsidRPr="00FA1571">
        <w:rPr>
          <w:sz w:val="20"/>
          <w:szCs w:val="20"/>
          <w:highlight w:val="yellow"/>
        </w:rPr>
        <w:t>, include the likely dates of decisions to be made by council</w:t>
      </w:r>
    </w:p>
    <w:p w:rsidR="00E9457A" w:rsidRDefault="00E9457A" w:rsidP="00E9457A"/>
    <w:tbl>
      <w:tblPr>
        <w:tblStyle w:val="TableGrid"/>
        <w:tblW w:w="0" w:type="auto"/>
        <w:tblLook w:val="04A0" w:firstRow="1" w:lastRow="0" w:firstColumn="1" w:lastColumn="0" w:noHBand="0" w:noVBand="1"/>
      </w:tblPr>
      <w:tblGrid>
        <w:gridCol w:w="6516"/>
        <w:gridCol w:w="2544"/>
      </w:tblGrid>
      <w:tr w:rsidR="00652EA3" w:rsidRPr="00B71BDA" w:rsidTr="00652EA3">
        <w:trPr>
          <w:tblHeader/>
        </w:trPr>
        <w:tc>
          <w:tcPr>
            <w:tcW w:w="6516" w:type="dxa"/>
            <w:tcBorders>
              <w:bottom w:val="single" w:sz="12" w:space="0" w:color="auto"/>
            </w:tcBorders>
          </w:tcPr>
          <w:p w:rsidR="00652EA3" w:rsidRPr="00B71BDA" w:rsidRDefault="00652EA3" w:rsidP="007D2EC8">
            <w:pPr>
              <w:spacing w:before="60" w:after="60"/>
              <w:rPr>
                <w:rFonts w:asciiTheme="minorHAnsi" w:hAnsiTheme="minorHAnsi"/>
                <w:color w:val="auto"/>
              </w:rPr>
            </w:pPr>
            <w:r>
              <w:rPr>
                <w:rFonts w:asciiTheme="minorHAnsi" w:hAnsiTheme="minorHAnsi"/>
                <w:color w:val="auto"/>
              </w:rPr>
              <w:t>Key project stages</w:t>
            </w:r>
          </w:p>
        </w:tc>
        <w:tc>
          <w:tcPr>
            <w:tcW w:w="2544" w:type="dxa"/>
            <w:tcBorders>
              <w:bottom w:val="single" w:sz="12" w:space="0" w:color="auto"/>
            </w:tcBorders>
          </w:tcPr>
          <w:p w:rsidR="00652EA3" w:rsidRPr="00B71BDA" w:rsidRDefault="00652EA3" w:rsidP="007D2EC8">
            <w:pPr>
              <w:spacing w:before="60" w:after="60"/>
              <w:rPr>
                <w:rFonts w:asciiTheme="minorHAnsi" w:hAnsiTheme="minorHAnsi"/>
                <w:color w:val="auto"/>
              </w:rPr>
            </w:pPr>
            <w:r>
              <w:rPr>
                <w:rFonts w:asciiTheme="minorHAnsi" w:hAnsiTheme="minorHAnsi"/>
                <w:color w:val="auto"/>
              </w:rPr>
              <w:t>Completion date</w:t>
            </w:r>
          </w:p>
        </w:tc>
      </w:tr>
      <w:tr w:rsidR="00652EA3" w:rsidRPr="00B71BDA" w:rsidTr="00652EA3">
        <w:tc>
          <w:tcPr>
            <w:tcW w:w="6516" w:type="dxa"/>
            <w:tcBorders>
              <w:top w:val="single" w:sz="12" w:space="0" w:color="auto"/>
            </w:tcBorders>
          </w:tcPr>
          <w:p w:rsidR="00652EA3" w:rsidRPr="00B71BDA" w:rsidRDefault="00652EA3" w:rsidP="007D2EC8">
            <w:pPr>
              <w:spacing w:before="60" w:after="60"/>
              <w:rPr>
                <w:rFonts w:asciiTheme="minorHAnsi" w:hAnsiTheme="minorHAnsi"/>
                <w:b w:val="0"/>
                <w:color w:val="auto"/>
              </w:rPr>
            </w:pPr>
          </w:p>
        </w:tc>
        <w:tc>
          <w:tcPr>
            <w:tcW w:w="2544" w:type="dxa"/>
            <w:tcBorders>
              <w:top w:val="single" w:sz="12" w:space="0" w:color="auto"/>
            </w:tcBorders>
          </w:tcPr>
          <w:p w:rsidR="00652EA3" w:rsidRPr="00B71BDA" w:rsidRDefault="00652EA3" w:rsidP="007D2EC8">
            <w:pPr>
              <w:spacing w:before="60" w:after="60"/>
              <w:rPr>
                <w:rFonts w:asciiTheme="minorHAnsi" w:hAnsiTheme="minorHAnsi"/>
                <w:b w:val="0"/>
                <w:color w:val="auto"/>
              </w:rPr>
            </w:pPr>
          </w:p>
        </w:tc>
      </w:tr>
      <w:tr w:rsidR="00652EA3" w:rsidRPr="00B71BDA" w:rsidTr="00652EA3">
        <w:tc>
          <w:tcPr>
            <w:tcW w:w="6516" w:type="dxa"/>
          </w:tcPr>
          <w:p w:rsidR="00652EA3" w:rsidRPr="00B71BDA" w:rsidRDefault="00652EA3" w:rsidP="007D2EC8">
            <w:pPr>
              <w:spacing w:before="60" w:after="60"/>
              <w:rPr>
                <w:rFonts w:asciiTheme="minorHAnsi" w:hAnsiTheme="minorHAnsi"/>
                <w:b w:val="0"/>
                <w:color w:val="auto"/>
              </w:rPr>
            </w:pPr>
          </w:p>
        </w:tc>
        <w:tc>
          <w:tcPr>
            <w:tcW w:w="2544" w:type="dxa"/>
          </w:tcPr>
          <w:p w:rsidR="00652EA3" w:rsidRPr="00B71BDA" w:rsidRDefault="00652EA3" w:rsidP="007D2EC8">
            <w:pPr>
              <w:spacing w:before="60" w:after="60"/>
              <w:rPr>
                <w:rFonts w:asciiTheme="minorHAnsi" w:hAnsiTheme="minorHAnsi"/>
                <w:b w:val="0"/>
                <w:color w:val="auto"/>
              </w:rPr>
            </w:pPr>
          </w:p>
        </w:tc>
      </w:tr>
      <w:tr w:rsidR="00652EA3" w:rsidRPr="00B71BDA" w:rsidTr="00652EA3">
        <w:tc>
          <w:tcPr>
            <w:tcW w:w="6516" w:type="dxa"/>
          </w:tcPr>
          <w:p w:rsidR="00652EA3" w:rsidRPr="00B71BDA" w:rsidRDefault="00652EA3" w:rsidP="007D2EC8">
            <w:pPr>
              <w:spacing w:before="60" w:after="60"/>
              <w:rPr>
                <w:rFonts w:asciiTheme="minorHAnsi" w:hAnsiTheme="minorHAnsi"/>
                <w:b w:val="0"/>
                <w:color w:val="auto"/>
              </w:rPr>
            </w:pPr>
          </w:p>
        </w:tc>
        <w:tc>
          <w:tcPr>
            <w:tcW w:w="2544" w:type="dxa"/>
          </w:tcPr>
          <w:p w:rsidR="00652EA3" w:rsidRPr="00B71BDA" w:rsidRDefault="00652EA3" w:rsidP="007D2EC8">
            <w:pPr>
              <w:spacing w:before="60" w:after="60"/>
              <w:rPr>
                <w:rFonts w:asciiTheme="minorHAnsi" w:hAnsiTheme="minorHAnsi"/>
                <w:b w:val="0"/>
                <w:color w:val="auto"/>
              </w:rPr>
            </w:pPr>
          </w:p>
        </w:tc>
      </w:tr>
      <w:tr w:rsidR="00652EA3" w:rsidRPr="00B71BDA" w:rsidTr="00652EA3">
        <w:tc>
          <w:tcPr>
            <w:tcW w:w="6516" w:type="dxa"/>
          </w:tcPr>
          <w:p w:rsidR="00652EA3" w:rsidRPr="00B71BDA" w:rsidRDefault="00652EA3" w:rsidP="007D2EC8">
            <w:pPr>
              <w:spacing w:before="60" w:after="60"/>
              <w:rPr>
                <w:rFonts w:asciiTheme="minorHAnsi" w:hAnsiTheme="minorHAnsi"/>
                <w:b w:val="0"/>
                <w:color w:val="auto"/>
              </w:rPr>
            </w:pPr>
          </w:p>
        </w:tc>
        <w:tc>
          <w:tcPr>
            <w:tcW w:w="2544" w:type="dxa"/>
          </w:tcPr>
          <w:p w:rsidR="00652EA3" w:rsidRPr="00B71BDA" w:rsidRDefault="00652EA3" w:rsidP="007D2EC8">
            <w:pPr>
              <w:spacing w:before="60" w:after="60"/>
              <w:rPr>
                <w:rFonts w:asciiTheme="minorHAnsi" w:hAnsiTheme="minorHAnsi"/>
                <w:b w:val="0"/>
                <w:color w:val="auto"/>
              </w:rPr>
            </w:pPr>
          </w:p>
        </w:tc>
      </w:tr>
      <w:tr w:rsidR="00652EA3" w:rsidRPr="00B71BDA" w:rsidTr="00652EA3">
        <w:tc>
          <w:tcPr>
            <w:tcW w:w="6516" w:type="dxa"/>
          </w:tcPr>
          <w:p w:rsidR="00652EA3" w:rsidRPr="00B71BDA" w:rsidRDefault="00652EA3" w:rsidP="007D2EC8">
            <w:pPr>
              <w:spacing w:before="60" w:after="60"/>
              <w:rPr>
                <w:rFonts w:asciiTheme="minorHAnsi" w:hAnsiTheme="minorHAnsi"/>
                <w:b w:val="0"/>
                <w:color w:val="auto"/>
              </w:rPr>
            </w:pPr>
          </w:p>
        </w:tc>
        <w:tc>
          <w:tcPr>
            <w:tcW w:w="2544" w:type="dxa"/>
          </w:tcPr>
          <w:p w:rsidR="00652EA3" w:rsidRPr="00B71BDA" w:rsidRDefault="00652EA3" w:rsidP="007D2EC8">
            <w:pPr>
              <w:spacing w:before="60" w:after="60"/>
              <w:rPr>
                <w:rFonts w:asciiTheme="minorHAnsi" w:hAnsiTheme="minorHAnsi"/>
                <w:b w:val="0"/>
                <w:color w:val="auto"/>
              </w:rPr>
            </w:pPr>
          </w:p>
        </w:tc>
      </w:tr>
    </w:tbl>
    <w:p w:rsidR="00652EA3" w:rsidRDefault="00652EA3" w:rsidP="00E9457A"/>
    <w:p w:rsidR="00E9457A" w:rsidRPr="00E9457A" w:rsidRDefault="00E9457A" w:rsidP="00E9457A">
      <w:pPr>
        <w:rPr>
          <w:b/>
          <w:sz w:val="28"/>
          <w:szCs w:val="28"/>
        </w:rPr>
      </w:pPr>
      <w:r w:rsidRPr="00E9457A">
        <w:rPr>
          <w:b/>
          <w:sz w:val="28"/>
          <w:szCs w:val="28"/>
        </w:rPr>
        <w:t>Communities to be engaged with</w:t>
      </w:r>
    </w:p>
    <w:p w:rsidR="00E9457A" w:rsidRDefault="00E9457A" w:rsidP="00E9457A"/>
    <w:p w:rsidR="00E9457A" w:rsidRPr="00FA1571" w:rsidRDefault="003755CC" w:rsidP="00FA1571">
      <w:pPr>
        <w:pStyle w:val="ListParagraph"/>
        <w:numPr>
          <w:ilvl w:val="0"/>
          <w:numId w:val="9"/>
        </w:numPr>
        <w:rPr>
          <w:sz w:val="20"/>
          <w:szCs w:val="20"/>
        </w:rPr>
      </w:pPr>
      <w:r w:rsidRPr="00FA1571">
        <w:rPr>
          <w:sz w:val="20"/>
          <w:szCs w:val="20"/>
          <w:highlight w:val="yellow"/>
        </w:rPr>
        <w:t>List the key communities and stakeholders to be engaged</w:t>
      </w:r>
    </w:p>
    <w:p w:rsidR="003755CC" w:rsidRDefault="003755CC" w:rsidP="00E9457A"/>
    <w:p w:rsidR="00E9457A" w:rsidRPr="00E9457A" w:rsidRDefault="00E9457A" w:rsidP="00E9457A">
      <w:pPr>
        <w:rPr>
          <w:b/>
          <w:sz w:val="28"/>
          <w:szCs w:val="28"/>
        </w:rPr>
      </w:pPr>
      <w:r w:rsidRPr="00E9457A">
        <w:rPr>
          <w:b/>
          <w:sz w:val="28"/>
          <w:szCs w:val="28"/>
        </w:rPr>
        <w:t>Engagement tools and techniques to be used</w:t>
      </w:r>
    </w:p>
    <w:p w:rsidR="00E9457A" w:rsidRDefault="00E9457A" w:rsidP="00E9457A"/>
    <w:p w:rsidR="00B71BDA" w:rsidRPr="00FA1571" w:rsidRDefault="00B71BDA" w:rsidP="00FA1571">
      <w:pPr>
        <w:pStyle w:val="ListParagraph"/>
        <w:numPr>
          <w:ilvl w:val="0"/>
          <w:numId w:val="10"/>
        </w:numPr>
        <w:rPr>
          <w:sz w:val="20"/>
          <w:szCs w:val="20"/>
          <w:highlight w:val="yellow"/>
        </w:rPr>
      </w:pPr>
      <w:r w:rsidRPr="00FA1571">
        <w:rPr>
          <w:sz w:val="20"/>
          <w:szCs w:val="20"/>
          <w:highlight w:val="yellow"/>
        </w:rPr>
        <w:t>List the key communities and stakeholders to be engaged with and describe the tools and techniques that will be used to engage</w:t>
      </w:r>
      <w:r w:rsidR="00725557" w:rsidRPr="00FA1571">
        <w:rPr>
          <w:sz w:val="20"/>
          <w:szCs w:val="20"/>
          <w:highlight w:val="yellow"/>
        </w:rPr>
        <w:t>. Refer to the Engagement Spectrum to determine the engagement level desired.</w:t>
      </w:r>
    </w:p>
    <w:p w:rsidR="00B71BDA" w:rsidRDefault="00B71BDA" w:rsidP="00B71BDA"/>
    <w:tbl>
      <w:tblPr>
        <w:tblStyle w:val="TableGrid"/>
        <w:tblW w:w="0" w:type="auto"/>
        <w:tblLook w:val="04A0" w:firstRow="1" w:lastRow="0" w:firstColumn="1" w:lastColumn="0" w:noHBand="0" w:noVBand="1"/>
      </w:tblPr>
      <w:tblGrid>
        <w:gridCol w:w="3114"/>
        <w:gridCol w:w="5946"/>
      </w:tblGrid>
      <w:tr w:rsidR="00B71BDA" w:rsidRPr="00B71BDA" w:rsidTr="00B71BDA">
        <w:trPr>
          <w:tblHeader/>
        </w:trPr>
        <w:tc>
          <w:tcPr>
            <w:tcW w:w="3114" w:type="dxa"/>
            <w:tcBorders>
              <w:bottom w:val="single" w:sz="12" w:space="0" w:color="auto"/>
            </w:tcBorders>
          </w:tcPr>
          <w:p w:rsidR="00B71BDA" w:rsidRPr="00B71BDA" w:rsidRDefault="00B71BDA" w:rsidP="007D2EC8">
            <w:pPr>
              <w:spacing w:before="60" w:after="60"/>
              <w:rPr>
                <w:rFonts w:asciiTheme="minorHAnsi" w:hAnsiTheme="minorHAnsi"/>
                <w:color w:val="auto"/>
              </w:rPr>
            </w:pPr>
            <w:r w:rsidRPr="00B71BDA">
              <w:rPr>
                <w:rFonts w:asciiTheme="minorHAnsi" w:hAnsiTheme="minorHAnsi"/>
                <w:color w:val="auto"/>
              </w:rPr>
              <w:t>Community</w:t>
            </w:r>
            <w:r>
              <w:rPr>
                <w:rFonts w:asciiTheme="minorHAnsi" w:hAnsiTheme="minorHAnsi"/>
                <w:color w:val="auto"/>
              </w:rPr>
              <w:t xml:space="preserve"> group or stakeholder</w:t>
            </w:r>
          </w:p>
        </w:tc>
        <w:tc>
          <w:tcPr>
            <w:tcW w:w="5946" w:type="dxa"/>
            <w:tcBorders>
              <w:bottom w:val="single" w:sz="12" w:space="0" w:color="auto"/>
            </w:tcBorders>
          </w:tcPr>
          <w:p w:rsidR="00B71BDA" w:rsidRPr="00B71BDA" w:rsidRDefault="00B71BDA" w:rsidP="007D2EC8">
            <w:pPr>
              <w:spacing w:before="60" w:after="60"/>
              <w:rPr>
                <w:rFonts w:asciiTheme="minorHAnsi" w:hAnsiTheme="minorHAnsi"/>
                <w:color w:val="auto"/>
              </w:rPr>
            </w:pPr>
            <w:r>
              <w:rPr>
                <w:rFonts w:asciiTheme="minorHAnsi" w:hAnsiTheme="minorHAnsi"/>
                <w:color w:val="auto"/>
              </w:rPr>
              <w:t>How this group will be engaged</w:t>
            </w:r>
          </w:p>
        </w:tc>
      </w:tr>
      <w:tr w:rsidR="00B71BDA" w:rsidRPr="00B71BDA" w:rsidTr="00B71BDA">
        <w:tc>
          <w:tcPr>
            <w:tcW w:w="3114" w:type="dxa"/>
            <w:tcBorders>
              <w:top w:val="single" w:sz="12" w:space="0" w:color="auto"/>
            </w:tcBorders>
          </w:tcPr>
          <w:p w:rsidR="00B71BDA" w:rsidRPr="00B71BDA" w:rsidRDefault="00B71BDA" w:rsidP="007D2EC8">
            <w:pPr>
              <w:spacing w:before="60" w:after="60"/>
              <w:rPr>
                <w:rFonts w:asciiTheme="minorHAnsi" w:hAnsiTheme="minorHAnsi"/>
                <w:b w:val="0"/>
                <w:color w:val="auto"/>
              </w:rPr>
            </w:pPr>
          </w:p>
        </w:tc>
        <w:tc>
          <w:tcPr>
            <w:tcW w:w="5946" w:type="dxa"/>
            <w:tcBorders>
              <w:top w:val="single" w:sz="12" w:space="0" w:color="auto"/>
            </w:tcBorders>
          </w:tcPr>
          <w:p w:rsidR="00B71BDA" w:rsidRPr="00B71BDA" w:rsidRDefault="00B71BDA" w:rsidP="007D2EC8">
            <w:pPr>
              <w:spacing w:before="60" w:after="60"/>
              <w:rPr>
                <w:rFonts w:asciiTheme="minorHAnsi" w:hAnsiTheme="minorHAnsi"/>
                <w:b w:val="0"/>
                <w:color w:val="auto"/>
              </w:rPr>
            </w:pPr>
          </w:p>
        </w:tc>
      </w:tr>
      <w:tr w:rsidR="00B71BDA" w:rsidRPr="00B71BDA" w:rsidTr="007D2EC8">
        <w:tc>
          <w:tcPr>
            <w:tcW w:w="3114" w:type="dxa"/>
          </w:tcPr>
          <w:p w:rsidR="00B71BDA" w:rsidRPr="00B71BDA" w:rsidRDefault="00B71BDA" w:rsidP="007D2EC8">
            <w:pPr>
              <w:spacing w:before="60" w:after="60"/>
              <w:rPr>
                <w:rFonts w:asciiTheme="minorHAnsi" w:hAnsiTheme="minorHAnsi"/>
                <w:b w:val="0"/>
                <w:color w:val="auto"/>
              </w:rPr>
            </w:pPr>
          </w:p>
        </w:tc>
        <w:tc>
          <w:tcPr>
            <w:tcW w:w="5946" w:type="dxa"/>
          </w:tcPr>
          <w:p w:rsidR="00B71BDA" w:rsidRPr="00B71BDA" w:rsidRDefault="00B71BDA" w:rsidP="007D2EC8">
            <w:pPr>
              <w:spacing w:before="60" w:after="60"/>
              <w:rPr>
                <w:rFonts w:asciiTheme="minorHAnsi" w:hAnsiTheme="minorHAnsi"/>
                <w:b w:val="0"/>
                <w:color w:val="auto"/>
              </w:rPr>
            </w:pPr>
          </w:p>
        </w:tc>
      </w:tr>
      <w:tr w:rsidR="00B71BDA" w:rsidRPr="00B71BDA" w:rsidTr="007D2EC8">
        <w:tc>
          <w:tcPr>
            <w:tcW w:w="3114" w:type="dxa"/>
          </w:tcPr>
          <w:p w:rsidR="00B71BDA" w:rsidRPr="00B71BDA" w:rsidRDefault="00B71BDA" w:rsidP="007D2EC8">
            <w:pPr>
              <w:spacing w:before="60" w:after="60"/>
              <w:rPr>
                <w:rFonts w:asciiTheme="minorHAnsi" w:hAnsiTheme="minorHAnsi"/>
                <w:b w:val="0"/>
                <w:color w:val="auto"/>
              </w:rPr>
            </w:pPr>
          </w:p>
        </w:tc>
        <w:tc>
          <w:tcPr>
            <w:tcW w:w="5946" w:type="dxa"/>
          </w:tcPr>
          <w:p w:rsidR="00B71BDA" w:rsidRPr="00B71BDA" w:rsidRDefault="00B71BDA" w:rsidP="007D2EC8">
            <w:pPr>
              <w:spacing w:before="60" w:after="60"/>
              <w:rPr>
                <w:rFonts w:asciiTheme="minorHAnsi" w:hAnsiTheme="minorHAnsi"/>
                <w:b w:val="0"/>
                <w:color w:val="auto"/>
              </w:rPr>
            </w:pPr>
          </w:p>
        </w:tc>
      </w:tr>
      <w:tr w:rsidR="00B71BDA" w:rsidRPr="00B71BDA" w:rsidTr="007D2EC8">
        <w:tc>
          <w:tcPr>
            <w:tcW w:w="3114" w:type="dxa"/>
          </w:tcPr>
          <w:p w:rsidR="00B71BDA" w:rsidRPr="00B71BDA" w:rsidRDefault="00B71BDA" w:rsidP="007D2EC8">
            <w:pPr>
              <w:spacing w:before="60" w:after="60"/>
              <w:rPr>
                <w:rFonts w:asciiTheme="minorHAnsi" w:hAnsiTheme="minorHAnsi"/>
                <w:b w:val="0"/>
                <w:color w:val="auto"/>
              </w:rPr>
            </w:pPr>
          </w:p>
        </w:tc>
        <w:tc>
          <w:tcPr>
            <w:tcW w:w="5946" w:type="dxa"/>
          </w:tcPr>
          <w:p w:rsidR="00B71BDA" w:rsidRPr="00B71BDA" w:rsidRDefault="00B71BDA" w:rsidP="007D2EC8">
            <w:pPr>
              <w:spacing w:before="60" w:after="60"/>
              <w:rPr>
                <w:rFonts w:asciiTheme="minorHAnsi" w:hAnsiTheme="minorHAnsi"/>
                <w:b w:val="0"/>
                <w:color w:val="auto"/>
              </w:rPr>
            </w:pPr>
          </w:p>
        </w:tc>
      </w:tr>
      <w:tr w:rsidR="00B71BDA" w:rsidRPr="00B71BDA" w:rsidTr="007D2EC8">
        <w:tc>
          <w:tcPr>
            <w:tcW w:w="3114" w:type="dxa"/>
          </w:tcPr>
          <w:p w:rsidR="00B71BDA" w:rsidRPr="00B71BDA" w:rsidRDefault="00B71BDA" w:rsidP="007D2EC8">
            <w:pPr>
              <w:spacing w:before="60" w:after="60"/>
              <w:rPr>
                <w:rFonts w:asciiTheme="minorHAnsi" w:hAnsiTheme="minorHAnsi"/>
                <w:b w:val="0"/>
                <w:color w:val="auto"/>
              </w:rPr>
            </w:pPr>
          </w:p>
        </w:tc>
        <w:tc>
          <w:tcPr>
            <w:tcW w:w="5946" w:type="dxa"/>
          </w:tcPr>
          <w:p w:rsidR="00B71BDA" w:rsidRPr="00B71BDA" w:rsidRDefault="00B71BDA" w:rsidP="007D2EC8">
            <w:pPr>
              <w:spacing w:before="60" w:after="60"/>
              <w:rPr>
                <w:rFonts w:asciiTheme="minorHAnsi" w:hAnsiTheme="minorHAnsi"/>
                <w:b w:val="0"/>
                <w:color w:val="auto"/>
              </w:rPr>
            </w:pPr>
          </w:p>
        </w:tc>
      </w:tr>
    </w:tbl>
    <w:p w:rsidR="00B71BDA" w:rsidRDefault="00B71BDA" w:rsidP="00B71BDA"/>
    <w:p w:rsidR="00E9457A" w:rsidRPr="00E9457A" w:rsidRDefault="00E9457A" w:rsidP="00E9457A">
      <w:pPr>
        <w:rPr>
          <w:b/>
          <w:sz w:val="28"/>
          <w:szCs w:val="28"/>
        </w:rPr>
      </w:pPr>
      <w:r w:rsidRPr="00E9457A">
        <w:rPr>
          <w:b/>
          <w:sz w:val="28"/>
          <w:szCs w:val="28"/>
        </w:rPr>
        <w:t>Resources needed to complete the engagement</w:t>
      </w:r>
    </w:p>
    <w:p w:rsidR="00E9457A" w:rsidRDefault="00E9457A" w:rsidP="00E9457A"/>
    <w:p w:rsidR="00E9457A" w:rsidRPr="00FA1571" w:rsidRDefault="008C12D8" w:rsidP="00FA1571">
      <w:pPr>
        <w:pStyle w:val="ListParagraph"/>
        <w:numPr>
          <w:ilvl w:val="0"/>
          <w:numId w:val="11"/>
        </w:numPr>
        <w:rPr>
          <w:sz w:val="20"/>
          <w:szCs w:val="20"/>
        </w:rPr>
      </w:pPr>
      <w:r w:rsidRPr="00FA1571">
        <w:rPr>
          <w:sz w:val="20"/>
          <w:szCs w:val="20"/>
          <w:highlight w:val="yellow"/>
        </w:rPr>
        <w:t xml:space="preserve">This schedule should include time allocations for council staff and councillors, and costs involved in delivering the selected tools and techniques. This should include costs of external service providers, special materials needed, </w:t>
      </w:r>
      <w:r w:rsidR="008C1FD1" w:rsidRPr="00FA1571">
        <w:rPr>
          <w:sz w:val="20"/>
          <w:szCs w:val="20"/>
          <w:highlight w:val="yellow"/>
        </w:rPr>
        <w:t xml:space="preserve">data analysis, </w:t>
      </w:r>
      <w:r w:rsidRPr="00FA1571">
        <w:rPr>
          <w:sz w:val="20"/>
          <w:szCs w:val="20"/>
          <w:highlight w:val="yellow"/>
        </w:rPr>
        <w:t>venue hire and so on.</w:t>
      </w:r>
    </w:p>
    <w:p w:rsidR="00E9457A" w:rsidRDefault="00E9457A" w:rsidP="00E9457A"/>
    <w:p w:rsidR="002F779B" w:rsidRPr="002F779B" w:rsidRDefault="002F779B" w:rsidP="00E9457A">
      <w:pPr>
        <w:rPr>
          <w:b/>
          <w:sz w:val="28"/>
          <w:szCs w:val="28"/>
        </w:rPr>
      </w:pPr>
      <w:r w:rsidRPr="002F779B">
        <w:rPr>
          <w:b/>
          <w:sz w:val="28"/>
          <w:szCs w:val="28"/>
        </w:rPr>
        <w:t>Communication plan</w:t>
      </w:r>
      <w:r>
        <w:rPr>
          <w:b/>
          <w:sz w:val="28"/>
          <w:szCs w:val="28"/>
        </w:rPr>
        <w:t>ning</w:t>
      </w:r>
    </w:p>
    <w:p w:rsidR="002F779B" w:rsidRDefault="002F779B" w:rsidP="00E9457A"/>
    <w:p w:rsidR="002F779B" w:rsidRPr="00FA1571" w:rsidRDefault="002F779B" w:rsidP="00FA1571">
      <w:pPr>
        <w:pStyle w:val="ListParagraph"/>
        <w:numPr>
          <w:ilvl w:val="0"/>
          <w:numId w:val="12"/>
        </w:numPr>
        <w:rPr>
          <w:sz w:val="20"/>
          <w:szCs w:val="20"/>
          <w:highlight w:val="yellow"/>
        </w:rPr>
      </w:pPr>
      <w:r w:rsidRPr="00FA1571">
        <w:rPr>
          <w:sz w:val="20"/>
          <w:szCs w:val="20"/>
          <w:highlight w:val="yellow"/>
        </w:rPr>
        <w:t>Outline any council reputation risks that may be associated with this project</w:t>
      </w:r>
    </w:p>
    <w:p w:rsidR="002F779B" w:rsidRPr="00FA1571" w:rsidRDefault="002F779B" w:rsidP="00FA1571">
      <w:pPr>
        <w:pStyle w:val="ListParagraph"/>
        <w:numPr>
          <w:ilvl w:val="0"/>
          <w:numId w:val="12"/>
        </w:numPr>
        <w:rPr>
          <w:sz w:val="20"/>
          <w:szCs w:val="20"/>
          <w:highlight w:val="yellow"/>
        </w:rPr>
      </w:pPr>
      <w:r w:rsidRPr="00FA1571">
        <w:rPr>
          <w:sz w:val="20"/>
          <w:szCs w:val="20"/>
          <w:highlight w:val="yellow"/>
        </w:rPr>
        <w:t>Describe measures to be undertaken to mitigate those risks</w:t>
      </w:r>
    </w:p>
    <w:p w:rsidR="002F779B" w:rsidRPr="00FA1571" w:rsidRDefault="002F779B" w:rsidP="00FA1571">
      <w:pPr>
        <w:pStyle w:val="ListParagraph"/>
        <w:numPr>
          <w:ilvl w:val="0"/>
          <w:numId w:val="12"/>
        </w:numPr>
        <w:rPr>
          <w:sz w:val="20"/>
          <w:szCs w:val="20"/>
          <w:highlight w:val="yellow"/>
        </w:rPr>
      </w:pPr>
      <w:r w:rsidRPr="00FA1571">
        <w:rPr>
          <w:sz w:val="20"/>
          <w:szCs w:val="20"/>
          <w:highlight w:val="yellow"/>
        </w:rPr>
        <w:t>Describe key messages to be publicly communicated</w:t>
      </w:r>
    </w:p>
    <w:p w:rsidR="002F779B" w:rsidRPr="00FA1571" w:rsidRDefault="002F779B" w:rsidP="00FA1571">
      <w:pPr>
        <w:pStyle w:val="ListParagraph"/>
        <w:numPr>
          <w:ilvl w:val="0"/>
          <w:numId w:val="12"/>
        </w:numPr>
        <w:rPr>
          <w:sz w:val="20"/>
          <w:szCs w:val="20"/>
        </w:rPr>
      </w:pPr>
      <w:r w:rsidRPr="00FA1571">
        <w:rPr>
          <w:sz w:val="20"/>
          <w:szCs w:val="20"/>
          <w:highlight w:val="yellow"/>
        </w:rPr>
        <w:t>If necessary attach a separate communication plan</w:t>
      </w:r>
    </w:p>
    <w:p w:rsidR="002F779B" w:rsidRDefault="002F779B" w:rsidP="00E9457A"/>
    <w:p w:rsidR="00E9457A" w:rsidRPr="00E9457A" w:rsidRDefault="00E9457A" w:rsidP="00E9457A">
      <w:pPr>
        <w:rPr>
          <w:b/>
          <w:sz w:val="28"/>
          <w:szCs w:val="28"/>
        </w:rPr>
      </w:pPr>
      <w:r w:rsidRPr="00E9457A">
        <w:rPr>
          <w:b/>
          <w:sz w:val="28"/>
          <w:szCs w:val="28"/>
        </w:rPr>
        <w:t>Basis of assessment and feedb</w:t>
      </w:r>
      <w:r w:rsidR="007C6EF6">
        <w:rPr>
          <w:b/>
          <w:sz w:val="28"/>
          <w:szCs w:val="28"/>
        </w:rPr>
        <w:t>ack to the communities involved</w:t>
      </w:r>
    </w:p>
    <w:p w:rsidR="00E9457A" w:rsidRDefault="00E9457A" w:rsidP="00B138D5"/>
    <w:p w:rsidR="008C12D8" w:rsidRPr="00FA1571" w:rsidRDefault="008C12D8" w:rsidP="00FA1571">
      <w:pPr>
        <w:pStyle w:val="ListParagraph"/>
        <w:numPr>
          <w:ilvl w:val="0"/>
          <w:numId w:val="13"/>
        </w:numPr>
        <w:rPr>
          <w:sz w:val="20"/>
          <w:szCs w:val="20"/>
        </w:rPr>
      </w:pPr>
      <w:r w:rsidRPr="00FA1571">
        <w:rPr>
          <w:sz w:val="20"/>
          <w:szCs w:val="20"/>
          <w:highlight w:val="yellow"/>
        </w:rPr>
        <w:t xml:space="preserve">Having gathered and analysed community input, describe how this will be analysed and results communicated </w:t>
      </w:r>
      <w:r w:rsidR="001604B5" w:rsidRPr="00FA1571">
        <w:rPr>
          <w:sz w:val="20"/>
          <w:szCs w:val="20"/>
          <w:highlight w:val="yellow"/>
        </w:rPr>
        <w:t xml:space="preserve">to council and </w:t>
      </w:r>
      <w:r w:rsidRPr="00FA1571">
        <w:rPr>
          <w:sz w:val="20"/>
          <w:szCs w:val="20"/>
          <w:highlight w:val="yellow"/>
        </w:rPr>
        <w:t>to the participating communities. Indicate whether this feedback will occur before or after council decisions are made</w:t>
      </w:r>
    </w:p>
    <w:p w:rsidR="00E9457A" w:rsidRDefault="00E9457A" w:rsidP="00B138D5"/>
    <w:p w:rsidR="0056659D" w:rsidRPr="0056659D" w:rsidRDefault="0056659D" w:rsidP="00B138D5">
      <w:pPr>
        <w:rPr>
          <w:b/>
          <w:sz w:val="28"/>
          <w:szCs w:val="28"/>
        </w:rPr>
      </w:pPr>
      <w:r w:rsidRPr="0056659D">
        <w:rPr>
          <w:b/>
          <w:sz w:val="28"/>
          <w:szCs w:val="28"/>
        </w:rPr>
        <w:t xml:space="preserve">Project team </w:t>
      </w:r>
      <w:r w:rsidR="002F779B">
        <w:rPr>
          <w:b/>
          <w:sz w:val="28"/>
          <w:szCs w:val="28"/>
        </w:rPr>
        <w:t xml:space="preserve">roles </w:t>
      </w:r>
      <w:r w:rsidR="00E33DFD">
        <w:rPr>
          <w:b/>
          <w:sz w:val="28"/>
          <w:szCs w:val="28"/>
        </w:rPr>
        <w:t>and</w:t>
      </w:r>
      <w:r w:rsidR="002F779B">
        <w:rPr>
          <w:b/>
          <w:sz w:val="28"/>
          <w:szCs w:val="28"/>
        </w:rPr>
        <w:t xml:space="preserve"> responsibilities</w:t>
      </w:r>
    </w:p>
    <w:p w:rsidR="0056659D" w:rsidRDefault="0056659D" w:rsidP="00B138D5"/>
    <w:p w:rsidR="0056659D" w:rsidRPr="00FA1571" w:rsidRDefault="0056659D" w:rsidP="00FA1571">
      <w:pPr>
        <w:pStyle w:val="ListParagraph"/>
        <w:numPr>
          <w:ilvl w:val="0"/>
          <w:numId w:val="14"/>
        </w:numPr>
        <w:rPr>
          <w:sz w:val="20"/>
          <w:szCs w:val="20"/>
        </w:rPr>
      </w:pPr>
      <w:r w:rsidRPr="00FA1571">
        <w:rPr>
          <w:sz w:val="20"/>
          <w:szCs w:val="20"/>
          <w:highlight w:val="yellow"/>
        </w:rPr>
        <w:t>Outline who will be contributing to this project, including external service providers, and who has oversight of it within council</w:t>
      </w:r>
    </w:p>
    <w:p w:rsidR="0056659D" w:rsidRDefault="0056659D" w:rsidP="00B138D5"/>
    <w:tbl>
      <w:tblPr>
        <w:tblStyle w:val="TableGrid"/>
        <w:tblW w:w="0" w:type="auto"/>
        <w:tblLook w:val="04A0" w:firstRow="1" w:lastRow="0" w:firstColumn="1" w:lastColumn="0" w:noHBand="0" w:noVBand="1"/>
      </w:tblPr>
      <w:tblGrid>
        <w:gridCol w:w="2830"/>
        <w:gridCol w:w="6230"/>
      </w:tblGrid>
      <w:tr w:rsidR="0056659D" w:rsidRPr="0056659D" w:rsidTr="0056659D">
        <w:trPr>
          <w:tblHeader/>
        </w:trPr>
        <w:tc>
          <w:tcPr>
            <w:tcW w:w="2830" w:type="dxa"/>
            <w:tcBorders>
              <w:bottom w:val="single" w:sz="12" w:space="0" w:color="auto"/>
            </w:tcBorders>
          </w:tcPr>
          <w:p w:rsidR="0056659D" w:rsidRPr="0056659D" w:rsidRDefault="0056659D" w:rsidP="0056659D">
            <w:pPr>
              <w:spacing w:before="60" w:after="60"/>
              <w:rPr>
                <w:rFonts w:asciiTheme="minorHAnsi" w:hAnsiTheme="minorHAnsi"/>
                <w:color w:val="auto"/>
              </w:rPr>
            </w:pPr>
            <w:r>
              <w:rPr>
                <w:rFonts w:asciiTheme="minorHAnsi" w:hAnsiTheme="minorHAnsi"/>
                <w:color w:val="auto"/>
              </w:rPr>
              <w:t>Team member</w:t>
            </w:r>
          </w:p>
        </w:tc>
        <w:tc>
          <w:tcPr>
            <w:tcW w:w="6230" w:type="dxa"/>
            <w:tcBorders>
              <w:bottom w:val="single" w:sz="12" w:space="0" w:color="auto"/>
            </w:tcBorders>
          </w:tcPr>
          <w:p w:rsidR="0056659D" w:rsidRPr="0056659D" w:rsidRDefault="0056659D" w:rsidP="0056659D">
            <w:pPr>
              <w:spacing w:before="60" w:after="60"/>
              <w:rPr>
                <w:rFonts w:asciiTheme="minorHAnsi" w:hAnsiTheme="minorHAnsi"/>
                <w:color w:val="auto"/>
              </w:rPr>
            </w:pPr>
            <w:r>
              <w:rPr>
                <w:rFonts w:asciiTheme="minorHAnsi" w:hAnsiTheme="minorHAnsi"/>
                <w:color w:val="auto"/>
              </w:rPr>
              <w:t xml:space="preserve">Role </w:t>
            </w:r>
            <w:r w:rsidR="00E33DFD">
              <w:rPr>
                <w:rFonts w:asciiTheme="minorHAnsi" w:hAnsiTheme="minorHAnsi"/>
                <w:color w:val="auto"/>
              </w:rPr>
              <w:t>and</w:t>
            </w:r>
            <w:r>
              <w:rPr>
                <w:rFonts w:asciiTheme="minorHAnsi" w:hAnsiTheme="minorHAnsi"/>
                <w:color w:val="auto"/>
              </w:rPr>
              <w:t xml:space="preserve"> responsibilities</w:t>
            </w:r>
          </w:p>
        </w:tc>
      </w:tr>
      <w:tr w:rsidR="0056659D" w:rsidRPr="0056659D" w:rsidTr="0056659D">
        <w:tc>
          <w:tcPr>
            <w:tcW w:w="2830" w:type="dxa"/>
            <w:tcBorders>
              <w:top w:val="single" w:sz="12" w:space="0" w:color="auto"/>
            </w:tcBorders>
          </w:tcPr>
          <w:p w:rsidR="0056659D" w:rsidRPr="0056659D" w:rsidRDefault="0056659D" w:rsidP="0056659D">
            <w:pPr>
              <w:spacing w:before="60" w:after="60"/>
              <w:rPr>
                <w:rFonts w:asciiTheme="minorHAnsi" w:hAnsiTheme="minorHAnsi"/>
                <w:b w:val="0"/>
                <w:color w:val="auto"/>
              </w:rPr>
            </w:pPr>
          </w:p>
        </w:tc>
        <w:tc>
          <w:tcPr>
            <w:tcW w:w="6230" w:type="dxa"/>
            <w:tcBorders>
              <w:top w:val="single" w:sz="12" w:space="0" w:color="auto"/>
            </w:tcBorders>
          </w:tcPr>
          <w:p w:rsidR="0056659D" w:rsidRPr="0056659D" w:rsidRDefault="0056659D" w:rsidP="0056659D">
            <w:pPr>
              <w:spacing w:before="60" w:after="60"/>
              <w:rPr>
                <w:rFonts w:asciiTheme="minorHAnsi" w:hAnsiTheme="minorHAnsi"/>
                <w:b w:val="0"/>
                <w:color w:val="auto"/>
              </w:rPr>
            </w:pPr>
            <w:r w:rsidRPr="0056659D">
              <w:rPr>
                <w:rFonts w:asciiTheme="minorHAnsi" w:hAnsiTheme="minorHAnsi"/>
                <w:b w:val="0"/>
                <w:color w:val="auto"/>
              </w:rPr>
              <w:t xml:space="preserve">Project </w:t>
            </w:r>
            <w:r>
              <w:rPr>
                <w:rFonts w:asciiTheme="minorHAnsi" w:hAnsiTheme="minorHAnsi"/>
                <w:b w:val="0"/>
                <w:color w:val="auto"/>
              </w:rPr>
              <w:t>sponsor</w:t>
            </w:r>
          </w:p>
        </w:tc>
      </w:tr>
      <w:tr w:rsidR="0056659D" w:rsidRPr="0056659D" w:rsidTr="0056659D">
        <w:tc>
          <w:tcPr>
            <w:tcW w:w="2830" w:type="dxa"/>
          </w:tcPr>
          <w:p w:rsidR="0056659D" w:rsidRPr="0056659D" w:rsidRDefault="0056659D" w:rsidP="0056659D">
            <w:pPr>
              <w:spacing w:before="60" w:after="60"/>
              <w:rPr>
                <w:rFonts w:asciiTheme="minorHAnsi" w:hAnsiTheme="minorHAnsi"/>
                <w:b w:val="0"/>
                <w:color w:val="auto"/>
              </w:rPr>
            </w:pPr>
          </w:p>
        </w:tc>
        <w:tc>
          <w:tcPr>
            <w:tcW w:w="6230" w:type="dxa"/>
          </w:tcPr>
          <w:p w:rsidR="0056659D" w:rsidRPr="0056659D" w:rsidRDefault="0056659D" w:rsidP="0056659D">
            <w:pPr>
              <w:spacing w:before="60" w:after="60"/>
              <w:rPr>
                <w:rFonts w:asciiTheme="minorHAnsi" w:hAnsiTheme="minorHAnsi"/>
                <w:b w:val="0"/>
                <w:color w:val="auto"/>
              </w:rPr>
            </w:pPr>
            <w:r>
              <w:rPr>
                <w:rFonts w:asciiTheme="minorHAnsi" w:hAnsiTheme="minorHAnsi"/>
                <w:b w:val="0"/>
                <w:color w:val="auto"/>
              </w:rPr>
              <w:t>Project leader</w:t>
            </w:r>
          </w:p>
        </w:tc>
      </w:tr>
      <w:tr w:rsidR="0056659D" w:rsidRPr="0056659D" w:rsidTr="0056659D">
        <w:tc>
          <w:tcPr>
            <w:tcW w:w="2830" w:type="dxa"/>
          </w:tcPr>
          <w:p w:rsidR="0056659D" w:rsidRPr="0056659D" w:rsidRDefault="0056659D" w:rsidP="0056659D">
            <w:pPr>
              <w:spacing w:before="60" w:after="60"/>
              <w:rPr>
                <w:rFonts w:asciiTheme="minorHAnsi" w:hAnsiTheme="minorHAnsi"/>
                <w:b w:val="0"/>
                <w:color w:val="auto"/>
              </w:rPr>
            </w:pPr>
          </w:p>
        </w:tc>
        <w:tc>
          <w:tcPr>
            <w:tcW w:w="6230" w:type="dxa"/>
          </w:tcPr>
          <w:p w:rsidR="0056659D" w:rsidRPr="0056659D" w:rsidRDefault="0056659D" w:rsidP="0056659D">
            <w:pPr>
              <w:spacing w:before="60" w:after="60"/>
              <w:rPr>
                <w:rFonts w:asciiTheme="minorHAnsi" w:hAnsiTheme="minorHAnsi"/>
                <w:b w:val="0"/>
                <w:color w:val="auto"/>
              </w:rPr>
            </w:pPr>
          </w:p>
        </w:tc>
      </w:tr>
      <w:tr w:rsidR="0056659D" w:rsidRPr="0056659D" w:rsidTr="0056659D">
        <w:tc>
          <w:tcPr>
            <w:tcW w:w="2830" w:type="dxa"/>
          </w:tcPr>
          <w:p w:rsidR="0056659D" w:rsidRPr="0056659D" w:rsidRDefault="0056659D" w:rsidP="0056659D">
            <w:pPr>
              <w:spacing w:before="60" w:after="60"/>
            </w:pPr>
          </w:p>
        </w:tc>
        <w:tc>
          <w:tcPr>
            <w:tcW w:w="6230" w:type="dxa"/>
          </w:tcPr>
          <w:p w:rsidR="0056659D" w:rsidRPr="0056659D" w:rsidRDefault="0056659D" w:rsidP="0056659D">
            <w:pPr>
              <w:spacing w:before="60" w:after="60"/>
            </w:pPr>
          </w:p>
        </w:tc>
      </w:tr>
      <w:tr w:rsidR="0056659D" w:rsidRPr="0056659D" w:rsidTr="0056659D">
        <w:tc>
          <w:tcPr>
            <w:tcW w:w="2830" w:type="dxa"/>
          </w:tcPr>
          <w:p w:rsidR="0056659D" w:rsidRPr="0056659D" w:rsidRDefault="0056659D" w:rsidP="0056659D">
            <w:pPr>
              <w:spacing w:before="60" w:after="60"/>
            </w:pPr>
          </w:p>
        </w:tc>
        <w:tc>
          <w:tcPr>
            <w:tcW w:w="6230" w:type="dxa"/>
          </w:tcPr>
          <w:p w:rsidR="0056659D" w:rsidRPr="0056659D" w:rsidRDefault="0056659D" w:rsidP="0056659D">
            <w:pPr>
              <w:spacing w:before="60" w:after="60"/>
            </w:pPr>
          </w:p>
        </w:tc>
      </w:tr>
    </w:tbl>
    <w:p w:rsidR="0056659D" w:rsidRPr="00E9457A" w:rsidRDefault="0056659D" w:rsidP="00B138D5"/>
    <w:sectPr w:rsidR="0056659D" w:rsidRPr="00E9457A" w:rsidSect="00E9457A">
      <w:footerReference w:type="default" r:id="rId9"/>
      <w:headerReference w:type="first" r:id="rId10"/>
      <w:footerReference w:type="first" r:id="rId11"/>
      <w:pgSz w:w="11906" w:h="16838" w:code="9"/>
      <w:pgMar w:top="1134" w:right="1418" w:bottom="1134"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03C" w:rsidRDefault="008B403C" w:rsidP="00B138D5">
      <w:r>
        <w:separator/>
      </w:r>
    </w:p>
  </w:endnote>
  <w:endnote w:type="continuationSeparator" w:id="0">
    <w:p w:rsidR="008B403C" w:rsidRDefault="008B403C" w:rsidP="00B1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 Rounded">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E9457A" w:rsidTr="007D2EC8">
      <w:tc>
        <w:tcPr>
          <w:tcW w:w="4643" w:type="dxa"/>
        </w:tcPr>
        <w:p w:rsidR="00E9457A" w:rsidRDefault="00E9457A" w:rsidP="00E9457A">
          <w:pPr>
            <w:pStyle w:val="Footer"/>
            <w:rPr>
              <w:szCs w:val="20"/>
            </w:rPr>
          </w:pPr>
          <w:r>
            <w:rPr>
              <w:noProof/>
              <w:sz w:val="36"/>
              <w:szCs w:val="36"/>
              <w:lang w:eastAsia="en-NZ"/>
            </w:rPr>
            <w:drawing>
              <wp:inline distT="0" distB="0" distL="0" distR="0" wp14:anchorId="7F180FCE" wp14:editId="59234DEA">
                <wp:extent cx="858982" cy="5025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W15868-Engagementworks-logo.png"/>
                        <pic:cNvPicPr/>
                      </pic:nvPicPr>
                      <pic:blipFill>
                        <a:blip r:embed="rId1">
                          <a:extLst>
                            <a:ext uri="{28A0092B-C50C-407E-A947-70E740481C1C}">
                              <a14:useLocalDpi xmlns:a14="http://schemas.microsoft.com/office/drawing/2010/main" val="0"/>
                            </a:ext>
                          </a:extLst>
                        </a:blip>
                        <a:stretch>
                          <a:fillRect/>
                        </a:stretch>
                      </pic:blipFill>
                      <pic:spPr>
                        <a:xfrm>
                          <a:off x="0" y="0"/>
                          <a:ext cx="911054" cy="533064"/>
                        </a:xfrm>
                        <a:prstGeom prst="rect">
                          <a:avLst/>
                        </a:prstGeom>
                      </pic:spPr>
                    </pic:pic>
                  </a:graphicData>
                </a:graphic>
              </wp:inline>
            </w:drawing>
          </w:r>
        </w:p>
      </w:tc>
      <w:tc>
        <w:tcPr>
          <w:tcW w:w="4643" w:type="dxa"/>
          <w:vAlign w:val="center"/>
        </w:tcPr>
        <w:p w:rsidR="00E9457A" w:rsidRPr="00E9457A" w:rsidRDefault="00E9457A" w:rsidP="00E9457A">
          <w:pPr>
            <w:pStyle w:val="Footer"/>
            <w:jc w:val="right"/>
            <w:rPr>
              <w:rFonts w:asciiTheme="minorHAnsi" w:hAnsiTheme="minorHAnsi"/>
              <w:szCs w:val="20"/>
            </w:rPr>
          </w:pPr>
          <w:r w:rsidRPr="00E9457A">
            <w:rPr>
              <w:rFonts w:asciiTheme="minorHAnsi" w:hAnsiTheme="minorHAnsi"/>
              <w:szCs w:val="20"/>
            </w:rPr>
            <w:t xml:space="preserve">Page </w:t>
          </w:r>
          <w:r w:rsidRPr="00E9457A">
            <w:rPr>
              <w:szCs w:val="20"/>
            </w:rPr>
            <w:fldChar w:fldCharType="begin"/>
          </w:r>
          <w:r w:rsidRPr="00E9457A">
            <w:rPr>
              <w:rFonts w:asciiTheme="minorHAnsi" w:hAnsiTheme="minorHAnsi"/>
              <w:szCs w:val="20"/>
            </w:rPr>
            <w:instrText xml:space="preserve"> PAGE   \* MERGEFORMAT </w:instrText>
          </w:r>
          <w:r w:rsidRPr="00E9457A">
            <w:rPr>
              <w:szCs w:val="20"/>
            </w:rPr>
            <w:fldChar w:fldCharType="separate"/>
          </w:r>
          <w:r w:rsidR="002A330E">
            <w:rPr>
              <w:rFonts w:asciiTheme="minorHAnsi" w:hAnsiTheme="minorHAnsi"/>
              <w:noProof/>
              <w:szCs w:val="20"/>
            </w:rPr>
            <w:t>2</w:t>
          </w:r>
          <w:r w:rsidRPr="00E9457A">
            <w:rPr>
              <w:noProof/>
              <w:szCs w:val="20"/>
            </w:rPr>
            <w:fldChar w:fldCharType="end"/>
          </w:r>
          <w:r w:rsidRPr="00E9457A">
            <w:rPr>
              <w:rFonts w:asciiTheme="minorHAnsi" w:hAnsiTheme="minorHAnsi"/>
              <w:noProof/>
              <w:szCs w:val="20"/>
            </w:rPr>
            <w:t xml:space="preserve"> of </w:t>
          </w:r>
          <w:r w:rsidRPr="00E9457A">
            <w:rPr>
              <w:noProof/>
              <w:szCs w:val="20"/>
            </w:rPr>
            <w:fldChar w:fldCharType="begin"/>
          </w:r>
          <w:r w:rsidRPr="00E9457A">
            <w:rPr>
              <w:rFonts w:asciiTheme="minorHAnsi" w:hAnsiTheme="minorHAnsi"/>
              <w:noProof/>
              <w:szCs w:val="20"/>
            </w:rPr>
            <w:instrText xml:space="preserve"> NUMPAGES   \* MERGEFORMAT </w:instrText>
          </w:r>
          <w:r w:rsidRPr="00E9457A">
            <w:rPr>
              <w:noProof/>
              <w:szCs w:val="20"/>
            </w:rPr>
            <w:fldChar w:fldCharType="separate"/>
          </w:r>
          <w:r w:rsidR="002A330E">
            <w:rPr>
              <w:rFonts w:asciiTheme="minorHAnsi" w:hAnsiTheme="minorHAnsi"/>
              <w:noProof/>
              <w:szCs w:val="20"/>
            </w:rPr>
            <w:t>2</w:t>
          </w:r>
          <w:r w:rsidRPr="00E9457A">
            <w:rPr>
              <w:noProof/>
              <w:szCs w:val="20"/>
            </w:rPr>
            <w:fldChar w:fldCharType="end"/>
          </w:r>
        </w:p>
      </w:tc>
    </w:tr>
  </w:tbl>
  <w:p w:rsidR="00B138D5" w:rsidRPr="00E9457A" w:rsidRDefault="00B138D5" w:rsidP="00E94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E9457A" w:rsidTr="007D2EC8">
      <w:tc>
        <w:tcPr>
          <w:tcW w:w="4643" w:type="dxa"/>
        </w:tcPr>
        <w:p w:rsidR="00E9457A" w:rsidRDefault="00E9457A" w:rsidP="00E9457A">
          <w:pPr>
            <w:pStyle w:val="Footer"/>
            <w:rPr>
              <w:szCs w:val="20"/>
            </w:rPr>
          </w:pPr>
          <w:r>
            <w:rPr>
              <w:noProof/>
              <w:sz w:val="36"/>
              <w:szCs w:val="36"/>
              <w:lang w:eastAsia="en-NZ"/>
            </w:rPr>
            <w:drawing>
              <wp:inline distT="0" distB="0" distL="0" distR="0" wp14:anchorId="286803E3" wp14:editId="3969E8A4">
                <wp:extent cx="858982" cy="502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W15868-Engagementworks-logo.png"/>
                        <pic:cNvPicPr/>
                      </pic:nvPicPr>
                      <pic:blipFill>
                        <a:blip r:embed="rId1">
                          <a:extLst>
                            <a:ext uri="{28A0092B-C50C-407E-A947-70E740481C1C}">
                              <a14:useLocalDpi xmlns:a14="http://schemas.microsoft.com/office/drawing/2010/main" val="0"/>
                            </a:ext>
                          </a:extLst>
                        </a:blip>
                        <a:stretch>
                          <a:fillRect/>
                        </a:stretch>
                      </pic:blipFill>
                      <pic:spPr>
                        <a:xfrm>
                          <a:off x="0" y="0"/>
                          <a:ext cx="911054" cy="533064"/>
                        </a:xfrm>
                        <a:prstGeom prst="rect">
                          <a:avLst/>
                        </a:prstGeom>
                      </pic:spPr>
                    </pic:pic>
                  </a:graphicData>
                </a:graphic>
              </wp:inline>
            </w:drawing>
          </w:r>
        </w:p>
      </w:tc>
      <w:tc>
        <w:tcPr>
          <w:tcW w:w="4643" w:type="dxa"/>
          <w:vAlign w:val="center"/>
        </w:tcPr>
        <w:p w:rsidR="00E9457A" w:rsidRPr="00E9457A" w:rsidRDefault="00570BBE" w:rsidP="00570BBE">
          <w:pPr>
            <w:pStyle w:val="Footer"/>
            <w:jc w:val="right"/>
            <w:rPr>
              <w:rFonts w:asciiTheme="minorHAnsi" w:hAnsiTheme="minorHAnsi"/>
              <w:szCs w:val="20"/>
            </w:rPr>
          </w:pPr>
          <w:r>
            <w:rPr>
              <w:rFonts w:asciiTheme="minorHAnsi" w:hAnsiTheme="minorHAnsi"/>
              <w:szCs w:val="20"/>
            </w:rPr>
            <w:t xml:space="preserve">Section 5: </w:t>
          </w:r>
          <w:r w:rsidR="00E9457A" w:rsidRPr="00E9457A">
            <w:rPr>
              <w:rFonts w:asciiTheme="minorHAnsi" w:hAnsiTheme="minorHAnsi"/>
              <w:szCs w:val="20"/>
            </w:rPr>
            <w:t xml:space="preserve">Page </w:t>
          </w:r>
          <w:r w:rsidR="00E9457A" w:rsidRPr="00E9457A">
            <w:rPr>
              <w:szCs w:val="20"/>
            </w:rPr>
            <w:fldChar w:fldCharType="begin"/>
          </w:r>
          <w:r w:rsidR="00E9457A" w:rsidRPr="00E9457A">
            <w:rPr>
              <w:rFonts w:asciiTheme="minorHAnsi" w:hAnsiTheme="minorHAnsi"/>
              <w:szCs w:val="20"/>
            </w:rPr>
            <w:instrText xml:space="preserve"> PAGE   \* MERGEFORMAT </w:instrText>
          </w:r>
          <w:r w:rsidR="00E9457A" w:rsidRPr="00E9457A">
            <w:rPr>
              <w:szCs w:val="20"/>
            </w:rPr>
            <w:fldChar w:fldCharType="separate"/>
          </w:r>
          <w:r w:rsidR="002A330E">
            <w:rPr>
              <w:rFonts w:asciiTheme="minorHAnsi" w:hAnsiTheme="minorHAnsi"/>
              <w:noProof/>
              <w:szCs w:val="20"/>
            </w:rPr>
            <w:t>1</w:t>
          </w:r>
          <w:r w:rsidR="00E9457A" w:rsidRPr="00E9457A">
            <w:rPr>
              <w:noProof/>
              <w:szCs w:val="20"/>
            </w:rPr>
            <w:fldChar w:fldCharType="end"/>
          </w:r>
          <w:r w:rsidR="00E9457A" w:rsidRPr="00E9457A">
            <w:rPr>
              <w:rFonts w:asciiTheme="minorHAnsi" w:hAnsiTheme="minorHAnsi"/>
              <w:noProof/>
              <w:szCs w:val="20"/>
            </w:rPr>
            <w:t xml:space="preserve"> </w:t>
          </w:r>
        </w:p>
      </w:tc>
    </w:tr>
  </w:tbl>
  <w:p w:rsidR="00E9457A" w:rsidRDefault="00E94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03C" w:rsidRDefault="008B403C" w:rsidP="00B138D5">
      <w:r>
        <w:separator/>
      </w:r>
    </w:p>
  </w:footnote>
  <w:footnote w:type="continuationSeparator" w:id="0">
    <w:p w:rsidR="008B403C" w:rsidRDefault="008B403C" w:rsidP="00B13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57A" w:rsidRPr="00BD2A08" w:rsidRDefault="00E9457A" w:rsidP="00254478">
    <w:pPr>
      <w:tabs>
        <w:tab w:val="right" w:pos="9072"/>
      </w:tabs>
      <w:rPr>
        <w:b/>
        <w:color w:val="6C2761"/>
        <w:sz w:val="40"/>
        <w:szCs w:val="40"/>
      </w:rPr>
    </w:pPr>
    <w:r w:rsidRPr="00570BBE">
      <w:rPr>
        <w:b/>
        <w:color w:val="6C2761"/>
        <w:sz w:val="36"/>
        <w:szCs w:val="36"/>
      </w:rPr>
      <w:t>Engagement Plan Template</w:t>
    </w:r>
    <w:r w:rsidR="00254478">
      <w:rPr>
        <w:b/>
        <w:color w:val="6C2761"/>
        <w:sz w:val="36"/>
        <w:szCs w:val="36"/>
      </w:rPr>
      <w:tab/>
    </w:r>
    <w:r w:rsidR="00570BBE" w:rsidRPr="00570BBE">
      <w:rPr>
        <w:b/>
        <w:color w:val="BFBFBF" w:themeColor="background1" w:themeShade="BF"/>
        <w:sz w:val="18"/>
        <w:szCs w:val="18"/>
      </w:rPr>
      <w:t xml:space="preserve">LG Significance and Engagement Resources Kit </w:t>
    </w:r>
    <w:r w:rsidR="00570BBE">
      <w:rPr>
        <w:b/>
        <w:color w:val="BFBFBF" w:themeColor="background1" w:themeShade="BF"/>
        <w:sz w:val="18"/>
        <w:szCs w:val="18"/>
      </w:rPr>
      <w:t xml:space="preserve">- </w:t>
    </w:r>
    <w:r w:rsidR="00570BBE" w:rsidRPr="00570BBE">
      <w:rPr>
        <w:b/>
        <w:color w:val="BFBFBF" w:themeColor="background1" w:themeShade="BF"/>
        <w:sz w:val="18"/>
        <w:szCs w:val="18"/>
      </w:rPr>
      <w:t>Appendix 4</w:t>
    </w:r>
  </w:p>
  <w:p w:rsidR="006500A7" w:rsidRPr="00E9457A" w:rsidRDefault="006500A7" w:rsidP="00E9457A">
    <w:pPr>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6F8"/>
    <w:multiLevelType w:val="hybridMultilevel"/>
    <w:tmpl w:val="5C92A176"/>
    <w:lvl w:ilvl="0" w:tplc="74FED148">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09A0E6E"/>
    <w:multiLevelType w:val="hybridMultilevel"/>
    <w:tmpl w:val="6606720A"/>
    <w:lvl w:ilvl="0" w:tplc="74FED148">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9527CF"/>
    <w:multiLevelType w:val="hybridMultilevel"/>
    <w:tmpl w:val="BA20CDE6"/>
    <w:lvl w:ilvl="0" w:tplc="1A4675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7A46E65"/>
    <w:multiLevelType w:val="hybridMultilevel"/>
    <w:tmpl w:val="B0040F12"/>
    <w:lvl w:ilvl="0" w:tplc="1A4675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31C75A9"/>
    <w:multiLevelType w:val="hybridMultilevel"/>
    <w:tmpl w:val="30A0B3BA"/>
    <w:lvl w:ilvl="0" w:tplc="74FED148">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2294E99"/>
    <w:multiLevelType w:val="hybridMultilevel"/>
    <w:tmpl w:val="2D1CFB8A"/>
    <w:lvl w:ilvl="0" w:tplc="74FED148">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D835B9E"/>
    <w:multiLevelType w:val="hybridMultilevel"/>
    <w:tmpl w:val="19181B3E"/>
    <w:lvl w:ilvl="0" w:tplc="74FED148">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FA368E6"/>
    <w:multiLevelType w:val="hybridMultilevel"/>
    <w:tmpl w:val="337207E6"/>
    <w:lvl w:ilvl="0" w:tplc="74FED148">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0312587"/>
    <w:multiLevelType w:val="hybridMultilevel"/>
    <w:tmpl w:val="D35ACE84"/>
    <w:lvl w:ilvl="0" w:tplc="74FED148">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0C14505"/>
    <w:multiLevelType w:val="hybridMultilevel"/>
    <w:tmpl w:val="12B4028C"/>
    <w:lvl w:ilvl="0" w:tplc="9368608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70C3DC5"/>
    <w:multiLevelType w:val="hybridMultilevel"/>
    <w:tmpl w:val="BDA260E2"/>
    <w:lvl w:ilvl="0" w:tplc="1A4675D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796294D"/>
    <w:multiLevelType w:val="hybridMultilevel"/>
    <w:tmpl w:val="71E24504"/>
    <w:lvl w:ilvl="0" w:tplc="74FED148">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C7E6373"/>
    <w:multiLevelType w:val="hybridMultilevel"/>
    <w:tmpl w:val="E7E62596"/>
    <w:lvl w:ilvl="0" w:tplc="74FED148">
      <w:start w:val="1"/>
      <w:numFmt w:val="bullet"/>
      <w:lvlText w:val=""/>
      <w:lvlJc w:val="left"/>
      <w:pPr>
        <w:ind w:left="720" w:hanging="360"/>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F180966"/>
    <w:multiLevelType w:val="hybridMultilevel"/>
    <w:tmpl w:val="7A1AA474"/>
    <w:lvl w:ilvl="0" w:tplc="74FED148">
      <w:start w:val="1"/>
      <w:numFmt w:val="bullet"/>
      <w:lvlText w:val=""/>
      <w:lvlJc w:val="left"/>
      <w:pPr>
        <w:ind w:left="1080" w:hanging="360"/>
      </w:pPr>
      <w:rPr>
        <w:rFonts w:ascii="Symbol" w:hAnsi="Symbol" w:hint="default"/>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12"/>
  </w:num>
  <w:num w:numId="6">
    <w:abstractNumId w:val="13"/>
  </w:num>
  <w:num w:numId="7">
    <w:abstractNumId w:val="11"/>
  </w:num>
  <w:num w:numId="8">
    <w:abstractNumId w:val="5"/>
  </w:num>
  <w:num w:numId="9">
    <w:abstractNumId w:val="8"/>
  </w:num>
  <w:num w:numId="10">
    <w:abstractNumId w:val="1"/>
  </w:num>
  <w:num w:numId="11">
    <w:abstractNumId w:val="0"/>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7A"/>
    <w:rsid w:val="00024F69"/>
    <w:rsid w:val="00033F7C"/>
    <w:rsid w:val="001604B5"/>
    <w:rsid w:val="00181200"/>
    <w:rsid w:val="00184461"/>
    <w:rsid w:val="00254478"/>
    <w:rsid w:val="002A0AC3"/>
    <w:rsid w:val="002A330E"/>
    <w:rsid w:val="002F779B"/>
    <w:rsid w:val="003632BF"/>
    <w:rsid w:val="003755CC"/>
    <w:rsid w:val="00450EB4"/>
    <w:rsid w:val="00512832"/>
    <w:rsid w:val="0056659D"/>
    <w:rsid w:val="00570BBE"/>
    <w:rsid w:val="006500A7"/>
    <w:rsid w:val="00652EA3"/>
    <w:rsid w:val="006602F3"/>
    <w:rsid w:val="00686BFA"/>
    <w:rsid w:val="00725557"/>
    <w:rsid w:val="00734D88"/>
    <w:rsid w:val="00762B4D"/>
    <w:rsid w:val="00783B08"/>
    <w:rsid w:val="007C6EF6"/>
    <w:rsid w:val="0083140C"/>
    <w:rsid w:val="00850539"/>
    <w:rsid w:val="00855FB9"/>
    <w:rsid w:val="00856913"/>
    <w:rsid w:val="008B403C"/>
    <w:rsid w:val="008C12D8"/>
    <w:rsid w:val="008C1FD1"/>
    <w:rsid w:val="00985542"/>
    <w:rsid w:val="009A02B4"/>
    <w:rsid w:val="009F4E3E"/>
    <w:rsid w:val="00AC6743"/>
    <w:rsid w:val="00B138D5"/>
    <w:rsid w:val="00B65171"/>
    <w:rsid w:val="00B71BDA"/>
    <w:rsid w:val="00BD2A08"/>
    <w:rsid w:val="00C6509E"/>
    <w:rsid w:val="00CD3E11"/>
    <w:rsid w:val="00CD7B5A"/>
    <w:rsid w:val="00D212F2"/>
    <w:rsid w:val="00DD1221"/>
    <w:rsid w:val="00E05DA9"/>
    <w:rsid w:val="00E33DFD"/>
    <w:rsid w:val="00E9457A"/>
    <w:rsid w:val="00EF00F2"/>
    <w:rsid w:val="00F37B39"/>
    <w:rsid w:val="00FA15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8D5"/>
    <w:pPr>
      <w:tabs>
        <w:tab w:val="center" w:pos="4513"/>
        <w:tab w:val="right" w:pos="9026"/>
      </w:tabs>
    </w:pPr>
  </w:style>
  <w:style w:type="character" w:customStyle="1" w:styleId="HeaderChar">
    <w:name w:val="Header Char"/>
    <w:basedOn w:val="DefaultParagraphFont"/>
    <w:link w:val="Header"/>
    <w:uiPriority w:val="99"/>
    <w:rsid w:val="00B138D5"/>
  </w:style>
  <w:style w:type="paragraph" w:styleId="Footer">
    <w:name w:val="footer"/>
    <w:basedOn w:val="Normal"/>
    <w:link w:val="FooterChar"/>
    <w:uiPriority w:val="99"/>
    <w:unhideWhenUsed/>
    <w:rsid w:val="00B138D5"/>
    <w:pPr>
      <w:tabs>
        <w:tab w:val="center" w:pos="4513"/>
        <w:tab w:val="right" w:pos="9026"/>
      </w:tabs>
    </w:pPr>
  </w:style>
  <w:style w:type="character" w:customStyle="1" w:styleId="FooterChar">
    <w:name w:val="Footer Char"/>
    <w:basedOn w:val="DefaultParagraphFont"/>
    <w:link w:val="Footer"/>
    <w:uiPriority w:val="99"/>
    <w:rsid w:val="00B138D5"/>
  </w:style>
  <w:style w:type="paragraph" w:styleId="ListParagraph">
    <w:name w:val="List Paragraph"/>
    <w:basedOn w:val="Normal"/>
    <w:uiPriority w:val="34"/>
    <w:qFormat/>
    <w:rsid w:val="00E9457A"/>
    <w:pPr>
      <w:ind w:left="720"/>
      <w:contextualSpacing/>
    </w:pPr>
  </w:style>
  <w:style w:type="table" w:styleId="TableGrid">
    <w:name w:val="Table Grid"/>
    <w:basedOn w:val="TableNormal"/>
    <w:uiPriority w:val="59"/>
    <w:rsid w:val="00E9457A"/>
    <w:rPr>
      <w:rFonts w:ascii="VAG Rounded" w:hAnsi="VAG Rounded"/>
      <w:b/>
      <w:color w:val="6C276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E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8D5"/>
    <w:pPr>
      <w:tabs>
        <w:tab w:val="center" w:pos="4513"/>
        <w:tab w:val="right" w:pos="9026"/>
      </w:tabs>
    </w:pPr>
  </w:style>
  <w:style w:type="character" w:customStyle="1" w:styleId="HeaderChar">
    <w:name w:val="Header Char"/>
    <w:basedOn w:val="DefaultParagraphFont"/>
    <w:link w:val="Header"/>
    <w:uiPriority w:val="99"/>
    <w:rsid w:val="00B138D5"/>
  </w:style>
  <w:style w:type="paragraph" w:styleId="Footer">
    <w:name w:val="footer"/>
    <w:basedOn w:val="Normal"/>
    <w:link w:val="FooterChar"/>
    <w:uiPriority w:val="99"/>
    <w:unhideWhenUsed/>
    <w:rsid w:val="00B138D5"/>
    <w:pPr>
      <w:tabs>
        <w:tab w:val="center" w:pos="4513"/>
        <w:tab w:val="right" w:pos="9026"/>
      </w:tabs>
    </w:pPr>
  </w:style>
  <w:style w:type="character" w:customStyle="1" w:styleId="FooterChar">
    <w:name w:val="Footer Char"/>
    <w:basedOn w:val="DefaultParagraphFont"/>
    <w:link w:val="Footer"/>
    <w:uiPriority w:val="99"/>
    <w:rsid w:val="00B138D5"/>
  </w:style>
  <w:style w:type="paragraph" w:styleId="ListParagraph">
    <w:name w:val="List Paragraph"/>
    <w:basedOn w:val="Normal"/>
    <w:uiPriority w:val="34"/>
    <w:qFormat/>
    <w:rsid w:val="00E9457A"/>
    <w:pPr>
      <w:ind w:left="720"/>
      <w:contextualSpacing/>
    </w:pPr>
  </w:style>
  <w:style w:type="table" w:styleId="TableGrid">
    <w:name w:val="Table Grid"/>
    <w:basedOn w:val="TableNormal"/>
    <w:uiPriority w:val="59"/>
    <w:rsid w:val="00E9457A"/>
    <w:rPr>
      <w:rFonts w:ascii="VAG Rounded" w:hAnsi="VAG Rounded"/>
      <w:b/>
      <w:color w:val="6C276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55D4-BFAC-4800-AB35-7F707E24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Sangster</dc:creator>
  <cp:lastModifiedBy>dday@paradise.net.nz</cp:lastModifiedBy>
  <cp:revision>2</cp:revision>
  <cp:lastPrinted>2013-12-09T01:44:00Z</cp:lastPrinted>
  <dcterms:created xsi:type="dcterms:W3CDTF">2014-08-25T04:57:00Z</dcterms:created>
  <dcterms:modified xsi:type="dcterms:W3CDTF">2014-08-25T04:57:00Z</dcterms:modified>
</cp:coreProperties>
</file>